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A" w:rsidRDefault="0022770A" w:rsidP="0022770A">
      <w:pPr>
        <w:jc w:val="center"/>
        <w:rPr>
          <w:b/>
        </w:rPr>
      </w:pPr>
      <w:bookmarkStart w:id="0" w:name="_GoBack"/>
      <w:bookmarkEnd w:id="0"/>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Pr="00BB5CDF" w:rsidRDefault="00ED6464" w:rsidP="004C57D1">
      <w:pPr>
        <w:numPr>
          <w:ilvl w:val="3"/>
          <w:numId w:val="2"/>
        </w:numPr>
        <w:ind w:left="426"/>
        <w:jc w:val="both"/>
      </w:pPr>
      <w:r w:rsidRPr="00ED6464">
        <w:t>Administratorem Pańs</w:t>
      </w:r>
      <w:r>
        <w:t xml:space="preserve">twa danych osobowych jest </w:t>
      </w:r>
      <w:r w:rsidR="00BB5CDF" w:rsidRPr="00BB5CDF">
        <w:rPr>
          <w:rFonts w:ascii="Times New Roman" w:eastAsia="Times New Roman" w:hAnsi="Times New Roman"/>
          <w:color w:val="000000" w:themeColor="text1"/>
        </w:rPr>
        <w:t>Szkoła Podstawowa nr 12  im. Marii Skłodowskiej- Curie, ul. Janiszewskiego 14 , 50-372 Wrocław</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r w:rsidRPr="00ED6464">
        <w:t xml:space="preserve">e  -mailowo: </w:t>
      </w:r>
      <w:r w:rsidR="00DE3027">
        <w:t>madamaszek@zontekiwspolnicy.pl</w:t>
      </w:r>
      <w:r w:rsidR="00DE3027" w:rsidRPr="000E75EC">
        <w:t xml:space="preserve"> </w:t>
      </w:r>
      <w:r w:rsidRPr="00ED6464">
        <w:t>oraz telefonicznie: +48 608294903</w:t>
      </w:r>
    </w:p>
    <w:p w:rsidR="0022770A" w:rsidRDefault="0022770A" w:rsidP="0022770A">
      <w:pPr>
        <w:numPr>
          <w:ilvl w:val="3"/>
          <w:numId w:val="2"/>
        </w:numPr>
        <w:ind w:left="426" w:hanging="426"/>
        <w:jc w:val="both"/>
      </w:pPr>
      <w:r>
        <w:t>D</w:t>
      </w:r>
      <w:r w:rsidRPr="001E3A30">
        <w:t xml:space="preserve">ane </w:t>
      </w:r>
      <w:r>
        <w:t>osobowe</w:t>
      </w:r>
      <w:r w:rsidRPr="001E3A30">
        <w:t xml:space="preserve"> są przetwarzane </w:t>
      </w:r>
      <w:r>
        <w:t>na podstawie:</w:t>
      </w:r>
    </w:p>
    <w:p w:rsidR="0022770A" w:rsidRPr="00110BD4" w:rsidRDefault="0022770A" w:rsidP="0022770A">
      <w:pPr>
        <w:numPr>
          <w:ilvl w:val="1"/>
          <w:numId w:val="1"/>
        </w:numPr>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w:t>
      </w:r>
      <w:r w:rsidRPr="00110BD4">
        <w:t>działalności placówki oraz osiągnięć i umiejętności ucznia, a także w celu zapewnienia udziału w zajęciach dodatkowych, korzystania z e-usług, żywienia uczniów, korzystania z pomocy psychologiczno-pedagogicznej, zawarcia umowy ubezpieczenia NNW;</w:t>
      </w:r>
    </w:p>
    <w:p w:rsidR="0022770A" w:rsidRDefault="0022770A" w:rsidP="0022770A">
      <w:pPr>
        <w:numPr>
          <w:ilvl w:val="1"/>
          <w:numId w:val="1"/>
        </w:numPr>
        <w:ind w:left="709" w:hanging="283"/>
        <w:jc w:val="both"/>
      </w:pPr>
      <w:r w:rsidRPr="00110BD4">
        <w:t>art. 6 ust. 1 lit. c RODO, tj. gdy przetwarzanie jest niezbędne do wypełnienia obowiązku prawnego ciążącego</w:t>
      </w:r>
      <w:r w:rsidRPr="004E6C62">
        <w:t xml:space="preserve"> na </w:t>
      </w:r>
      <w:r>
        <w:t>placówce, w tym w związku z realizacją celów dydaktycznych, wychowawczych i opiekuńczych placówki w celu wykonania obowiązków prawnych nałożonych art. 13/14 ustawy</w:t>
      </w:r>
      <w:r w:rsidRPr="00EB7CF8">
        <w:t xml:space="preserve"> z dnia 14 grudnia 2016 r. Prawo oświatowe (</w:t>
      </w:r>
      <w:proofErr w:type="spellStart"/>
      <w:r w:rsidRPr="00EB7CF8">
        <w:t>Dz.U</w:t>
      </w:r>
      <w:proofErr w:type="spellEnd"/>
      <w:r w:rsidRPr="00EB7CF8">
        <w:t>. z 2017 r., poz., 59)</w:t>
      </w:r>
      <w:r>
        <w:t xml:space="preserve"> takich, jak prowadzenie ewidencji uczniów na potrzeby procesów nauczania, realizacja procesu nauczania, prowadzenie dziennika lekcyjnego, prowadzenie zadań </w:t>
      </w:r>
      <w:r w:rsidRPr="00175710">
        <w:t>z zakresu opieki pielęgniarskiej</w:t>
      </w:r>
      <w:r>
        <w:t>, żywienie uczniów, prowadzenie zajęć dodatkowych, realizacja zadań z zakresu BHP, wypożyczanie książek z biblioteki szkolnej, prowadzenie świetlicy szkolnej;</w:t>
      </w:r>
    </w:p>
    <w:p w:rsidR="0022770A" w:rsidRPr="00044049" w:rsidRDefault="0022770A" w:rsidP="0022770A">
      <w:pPr>
        <w:numPr>
          <w:ilvl w:val="1"/>
          <w:numId w:val="1"/>
        </w:numPr>
        <w:ind w:left="709" w:hanging="283"/>
        <w:jc w:val="both"/>
      </w:pPr>
      <w:r w:rsidRPr="00044049">
        <w:t>Art. 9 ust. 2 lit. h RODO w</w:t>
      </w:r>
      <w:r>
        <w:t xml:space="preserve"> celu świadczenia opieki pielęgniarskiej i profilaktyki zdrowia uczniów, p</w:t>
      </w:r>
      <w:r w:rsidRPr="00044049">
        <w:t>rowadzeni</w:t>
      </w:r>
      <w:r>
        <w:t>a</w:t>
      </w:r>
      <w:r w:rsidRPr="00044049">
        <w:t xml:space="preserve"> ewidencji uczniów na potrzeby procesów nauczania</w:t>
      </w:r>
      <w:r>
        <w:t>, realizacji procesu nauczania, realizacji zadań z zakresu BHP.</w:t>
      </w:r>
    </w:p>
    <w:p w:rsidR="0022770A" w:rsidRPr="001E3A30" w:rsidRDefault="0022770A" w:rsidP="0022770A">
      <w:pPr>
        <w:numPr>
          <w:ilvl w:val="3"/>
          <w:numId w:val="2"/>
        </w:numPr>
        <w:ind w:left="426" w:hanging="426"/>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co najmniej do końca okresu, w którym uczeń będzie uczęszczał do placówki lub do czasu wycofania zgody, zgłoszenia sprzeciwu, a w każdym razie przez okres wskazany przepisami związanymi z wypełnianiem obowiązku prawnego przez placówkę</w:t>
      </w:r>
      <w:r w:rsidR="00DE3027">
        <w:t xml:space="preserve"> (wyniki egzaminów, arkusze ocen 50 lat)</w:t>
      </w:r>
      <w:r>
        <w:t>.</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22770A" w:rsidRPr="001E3A30" w:rsidRDefault="0022770A" w:rsidP="0022770A">
      <w:pPr>
        <w:numPr>
          <w:ilvl w:val="3"/>
          <w:numId w:val="2"/>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22770A">
      <w:pPr>
        <w:numPr>
          <w:ilvl w:val="3"/>
          <w:numId w:val="2"/>
        </w:numPr>
        <w:ind w:left="426" w:hanging="426"/>
        <w:jc w:val="both"/>
      </w:pPr>
      <w:r w:rsidRPr="001E3A30">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rsidR="0022770A" w:rsidRDefault="0022770A" w:rsidP="0022770A">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w:t>
      </w:r>
      <w:r>
        <w:t>Podanie danych udostępnionych na podstawie zgody jest dobrowolne, a brak zgody spowoduje niemożność zrealizowania zamierzonego celu, lecz nie wpłynie na realizację głównych zadań przez placówkę względem ucznia.</w:t>
      </w:r>
    </w:p>
    <w:p w:rsidR="002F0A99" w:rsidRDefault="008844B3"/>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6F" w:rsidRDefault="00977B6F" w:rsidP="00036425">
      <w:pPr>
        <w:spacing w:after="0" w:line="240" w:lineRule="auto"/>
      </w:pPr>
      <w:r>
        <w:separator/>
      </w:r>
    </w:p>
  </w:endnote>
  <w:endnote w:type="continuationSeparator" w:id="0">
    <w:p w:rsidR="00977B6F" w:rsidRDefault="00977B6F"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6F" w:rsidRDefault="00977B6F" w:rsidP="00036425">
      <w:pPr>
        <w:spacing w:after="0" w:line="240" w:lineRule="auto"/>
      </w:pPr>
      <w:r>
        <w:separator/>
      </w:r>
    </w:p>
  </w:footnote>
  <w:footnote w:type="continuationSeparator" w:id="0">
    <w:p w:rsidR="00977B6F" w:rsidRDefault="00977B6F" w:rsidP="00036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64" w:rsidRPr="00DE3027" w:rsidRDefault="00250764" w:rsidP="00250764">
    <w:pPr>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0A"/>
    <w:rsid w:val="00006EE6"/>
    <w:rsid w:val="00036425"/>
    <w:rsid w:val="00110BD4"/>
    <w:rsid w:val="001D5B82"/>
    <w:rsid w:val="00204860"/>
    <w:rsid w:val="0022770A"/>
    <w:rsid w:val="00250764"/>
    <w:rsid w:val="00326F76"/>
    <w:rsid w:val="003C5172"/>
    <w:rsid w:val="00407298"/>
    <w:rsid w:val="004C57D1"/>
    <w:rsid w:val="00562D15"/>
    <w:rsid w:val="00671992"/>
    <w:rsid w:val="00861B1C"/>
    <w:rsid w:val="008826DE"/>
    <w:rsid w:val="008844B3"/>
    <w:rsid w:val="00977B6F"/>
    <w:rsid w:val="00A40120"/>
    <w:rsid w:val="00B66846"/>
    <w:rsid w:val="00BB5CDF"/>
    <w:rsid w:val="00BD7E53"/>
    <w:rsid w:val="00C60978"/>
    <w:rsid w:val="00DE3027"/>
    <w:rsid w:val="00E41072"/>
    <w:rsid w:val="00ED6464"/>
    <w:rsid w:val="00F35206"/>
    <w:rsid w:val="00FA1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 w:type="paragraph" w:styleId="Tekstdymka">
    <w:name w:val="Balloon Text"/>
    <w:basedOn w:val="Normalny"/>
    <w:link w:val="TekstdymkaZnak"/>
    <w:uiPriority w:val="99"/>
    <w:semiHidden/>
    <w:unhideWhenUsed/>
    <w:rsid w:val="00BB5C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C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 w:type="paragraph" w:styleId="Tekstdymka">
    <w:name w:val="Balloon Text"/>
    <w:basedOn w:val="Normalny"/>
    <w:link w:val="TekstdymkaZnak"/>
    <w:uiPriority w:val="99"/>
    <w:semiHidden/>
    <w:unhideWhenUsed/>
    <w:rsid w:val="00BB5C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C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3167</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2</cp:revision>
  <cp:lastPrinted>2020-01-15T11:48:00Z</cp:lastPrinted>
  <dcterms:created xsi:type="dcterms:W3CDTF">2020-01-15T12:35:00Z</dcterms:created>
  <dcterms:modified xsi:type="dcterms:W3CDTF">2020-01-15T12:35:00Z</dcterms:modified>
</cp:coreProperties>
</file>